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6E" w:rsidRPr="0003626E" w:rsidRDefault="0003626E" w:rsidP="0003626E">
      <w:pPr>
        <w:spacing w:after="15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3626E">
        <w:rPr>
          <w:rFonts w:ascii="Arial" w:eastAsia="Times New Roman" w:hAnsi="Arial" w:cs="Arial"/>
          <w:b/>
          <w:bCs/>
          <w:u w:val="single"/>
        </w:rPr>
        <w:t>1er DÍA: </w:t>
      </w:r>
      <w:r>
        <w:rPr>
          <w:rFonts w:ascii="Arial" w:eastAsia="Times New Roman" w:hAnsi="Arial" w:cs="Arial"/>
          <w:b/>
          <w:bCs/>
          <w:u w:val="single"/>
        </w:rPr>
        <w:t>NUEVA YORK - PHILADELPHIA -</w:t>
      </w:r>
      <w:r w:rsidRPr="0003626E">
        <w:rPr>
          <w:rFonts w:ascii="Arial" w:eastAsia="Times New Roman" w:hAnsi="Arial" w:cs="Arial"/>
          <w:b/>
          <w:bCs/>
          <w:u w:val="single"/>
        </w:rPr>
        <w:t xml:space="preserve"> WASHINGTON D.C.</w:t>
      </w:r>
    </w:p>
    <w:p w:rsidR="0003626E" w:rsidRPr="0003626E" w:rsidRDefault="0003626E" w:rsidP="0003626E">
      <w:pPr>
        <w:spacing w:after="0" w:line="315" w:lineRule="atLeast"/>
        <w:jc w:val="both"/>
        <w:rPr>
          <w:rFonts w:ascii="Times New Roman" w:eastAsia="Times New Roman" w:hAnsi="Times New Roman" w:cs="Times New Roman"/>
          <w:lang w:val="es-UY"/>
        </w:rPr>
      </w:pPr>
      <w:r w:rsidRPr="0003626E">
        <w:rPr>
          <w:rFonts w:ascii="Arial" w:eastAsia="Times New Roman" w:hAnsi="Arial" w:cs="Arial"/>
          <w:lang w:val="es-AR"/>
        </w:rPr>
        <w:t xml:space="preserve">Salida hacia </w:t>
      </w:r>
      <w:proofErr w:type="spellStart"/>
      <w:r w:rsidRPr="0003626E">
        <w:rPr>
          <w:rFonts w:ascii="Arial" w:eastAsia="Times New Roman" w:hAnsi="Arial" w:cs="Arial"/>
          <w:lang w:val="es-AR"/>
        </w:rPr>
        <w:t>Philadelphia</w:t>
      </w:r>
      <w:proofErr w:type="spellEnd"/>
      <w:r w:rsidRPr="0003626E">
        <w:rPr>
          <w:rFonts w:ascii="Arial" w:eastAsia="Times New Roman" w:hAnsi="Arial" w:cs="Arial"/>
          <w:lang w:val="es-AR"/>
        </w:rPr>
        <w:t xml:space="preserve">, pasando por los estados de New Jersey, Pennsylvania, Delaware y Maryland. Visita en Filadelfia, cuna de la independencia americana. Tour panorámico destacando la Campana de la Libertad y el Salón de la Independencia (SIN ingreso), lugar donde se redactaron los documentos más importantes de la historia </w:t>
      </w:r>
      <w:proofErr w:type="gramStart"/>
      <w:r w:rsidRPr="0003626E">
        <w:rPr>
          <w:rFonts w:ascii="Arial" w:eastAsia="Times New Roman" w:hAnsi="Arial" w:cs="Arial"/>
          <w:lang w:val="es-AR"/>
        </w:rPr>
        <w:t>Norteamericana</w:t>
      </w:r>
      <w:proofErr w:type="gramEnd"/>
      <w:r w:rsidRPr="0003626E">
        <w:rPr>
          <w:rFonts w:ascii="Arial" w:eastAsia="Times New Roman" w:hAnsi="Arial" w:cs="Arial"/>
          <w:lang w:val="es-AR"/>
        </w:rPr>
        <w:t>. También se visitarán otros lugares de gran interés turístico. Tiempo para almuerzo por su cuenta, y luego continúa el viaje con destino a Washington DC.</w:t>
      </w:r>
    </w:p>
    <w:p w:rsidR="0003626E" w:rsidRDefault="0003626E" w:rsidP="0003626E">
      <w:pPr>
        <w:spacing w:after="0" w:line="315" w:lineRule="atLeast"/>
        <w:jc w:val="both"/>
        <w:rPr>
          <w:rFonts w:ascii="Arial" w:eastAsia="Times New Roman" w:hAnsi="Arial" w:cs="Arial"/>
          <w:b/>
          <w:bCs/>
        </w:rPr>
      </w:pPr>
      <w:proofErr w:type="spellStart"/>
      <w:r w:rsidRPr="0003626E">
        <w:rPr>
          <w:rFonts w:ascii="Arial" w:eastAsia="Times New Roman" w:hAnsi="Arial" w:cs="Arial"/>
          <w:b/>
          <w:bCs/>
        </w:rPr>
        <w:t>Hospedaje</w:t>
      </w:r>
      <w:proofErr w:type="spellEnd"/>
      <w:r w:rsidRPr="0003626E">
        <w:rPr>
          <w:rFonts w:ascii="Arial" w:eastAsia="Times New Roman" w:hAnsi="Arial" w:cs="Arial"/>
          <w:b/>
          <w:bCs/>
        </w:rPr>
        <w:t>:</w:t>
      </w:r>
      <w:r w:rsidRPr="0003626E">
        <w:rPr>
          <w:rFonts w:ascii="Arial" w:eastAsia="Times New Roman" w:hAnsi="Arial" w:cs="Arial"/>
        </w:rPr>
        <w:t> </w:t>
      </w:r>
      <w:r w:rsidRPr="0003626E">
        <w:rPr>
          <w:rFonts w:ascii="Arial" w:eastAsia="Times New Roman" w:hAnsi="Arial" w:cs="Arial"/>
          <w:bCs/>
        </w:rPr>
        <w:t>Melrose Georgetown Hotel - 2430 Pennsylvania Ave NW (o similar)</w:t>
      </w:r>
    </w:p>
    <w:p w:rsidR="0003626E" w:rsidRPr="0003626E" w:rsidRDefault="0003626E" w:rsidP="0003626E">
      <w:pPr>
        <w:spacing w:after="0" w:line="315" w:lineRule="atLeast"/>
        <w:jc w:val="both"/>
        <w:rPr>
          <w:rFonts w:ascii="Times New Roman" w:eastAsia="Times New Roman" w:hAnsi="Times New Roman" w:cs="Times New Roman"/>
        </w:rPr>
      </w:pPr>
    </w:p>
    <w:p w:rsidR="0003626E" w:rsidRPr="0003626E" w:rsidRDefault="0003626E" w:rsidP="0003626E">
      <w:pPr>
        <w:spacing w:after="0" w:line="315" w:lineRule="atLeast"/>
        <w:jc w:val="both"/>
        <w:rPr>
          <w:rFonts w:ascii="Times New Roman" w:eastAsia="Times New Roman" w:hAnsi="Times New Roman" w:cs="Times New Roman"/>
          <w:u w:val="single"/>
          <w:lang w:val="es-UY"/>
        </w:rPr>
      </w:pPr>
      <w:r w:rsidRPr="0003626E">
        <w:rPr>
          <w:rFonts w:ascii="Arial" w:eastAsia="Times New Roman" w:hAnsi="Arial" w:cs="Arial"/>
          <w:b/>
          <w:bCs/>
          <w:u w:val="single"/>
          <w:lang w:val="es-AR"/>
        </w:rPr>
        <w:t>2do DÍA</w:t>
      </w:r>
      <w:r w:rsidRPr="0003626E">
        <w:rPr>
          <w:rFonts w:ascii="Arial" w:eastAsia="Times New Roman" w:hAnsi="Arial" w:cs="Arial"/>
          <w:u w:val="single"/>
          <w:lang w:val="es-AR"/>
        </w:rPr>
        <w:t>: </w:t>
      </w:r>
      <w:r w:rsidRPr="0003626E">
        <w:rPr>
          <w:rFonts w:ascii="Arial" w:eastAsia="Times New Roman" w:hAnsi="Arial" w:cs="Arial"/>
          <w:b/>
          <w:bCs/>
          <w:u w:val="single"/>
          <w:lang w:val="es-AR"/>
        </w:rPr>
        <w:t>WASHINGTON D.C</w:t>
      </w:r>
    </w:p>
    <w:p w:rsidR="0003626E" w:rsidRPr="0003626E" w:rsidRDefault="0003626E" w:rsidP="0003626E">
      <w:pPr>
        <w:spacing w:after="0" w:line="315" w:lineRule="atLeast"/>
        <w:jc w:val="both"/>
        <w:rPr>
          <w:rFonts w:ascii="Times New Roman" w:eastAsia="Times New Roman" w:hAnsi="Times New Roman" w:cs="Times New Roman"/>
          <w:lang w:val="es-UY"/>
        </w:rPr>
      </w:pPr>
      <w:r w:rsidRPr="0003626E">
        <w:rPr>
          <w:rFonts w:ascii="Arial" w:eastAsia="Times New Roman" w:hAnsi="Arial" w:cs="Arial"/>
          <w:lang w:val="es-AR"/>
        </w:rPr>
        <w:t xml:space="preserve">Desayuno americano. Visita panorámica con duración de 4 horas incluyendo breves paradas para fotografías y pasando por la Casa Blanca, El Capitolio, los monumentos de Washington, Lincoln y Jefferson, Corea y Vietnam Memorial, La Corte Suprema, y el complejo de Museos del Instituto </w:t>
      </w:r>
      <w:proofErr w:type="spellStart"/>
      <w:r w:rsidRPr="0003626E">
        <w:rPr>
          <w:rFonts w:ascii="Arial" w:eastAsia="Times New Roman" w:hAnsi="Arial" w:cs="Arial"/>
          <w:lang w:val="es-AR"/>
        </w:rPr>
        <w:t>Smithsonian</w:t>
      </w:r>
      <w:proofErr w:type="spellEnd"/>
      <w:r w:rsidRPr="0003626E">
        <w:rPr>
          <w:rFonts w:ascii="Arial" w:eastAsia="Times New Roman" w:hAnsi="Arial" w:cs="Arial"/>
          <w:lang w:val="es-AR"/>
        </w:rPr>
        <w:t>. Visita también al Cementerio de Arlington, el más famoso cementerio militar estadounidense, donde se encuentran las tumbas de los Hermanos Kennedy y del Soldado Desconocido. Tarde libre para aprovechar y explorar la ciudad.</w:t>
      </w:r>
    </w:p>
    <w:p w:rsidR="0003626E" w:rsidRDefault="0003626E" w:rsidP="0003626E">
      <w:pPr>
        <w:spacing w:after="0" w:line="315" w:lineRule="atLeast"/>
        <w:jc w:val="both"/>
        <w:rPr>
          <w:rFonts w:ascii="Arial" w:eastAsia="Times New Roman" w:hAnsi="Arial" w:cs="Arial"/>
          <w:bCs/>
          <w:lang w:val="es-AR"/>
        </w:rPr>
      </w:pPr>
      <w:r w:rsidRPr="0003626E">
        <w:rPr>
          <w:rFonts w:ascii="Arial" w:eastAsia="Times New Roman" w:hAnsi="Arial" w:cs="Arial"/>
          <w:b/>
          <w:bCs/>
          <w:lang w:val="es-AR"/>
        </w:rPr>
        <w:t>Hospedaje:</w:t>
      </w:r>
      <w:r w:rsidRPr="0003626E">
        <w:rPr>
          <w:rFonts w:ascii="Arial" w:eastAsia="Times New Roman" w:hAnsi="Arial" w:cs="Arial"/>
          <w:lang w:val="es-AR"/>
        </w:rPr>
        <w:t> </w:t>
      </w:r>
      <w:proofErr w:type="spellStart"/>
      <w:r w:rsidRPr="0003626E">
        <w:rPr>
          <w:rFonts w:ascii="Arial" w:eastAsia="Times New Roman" w:hAnsi="Arial" w:cs="Arial"/>
          <w:bCs/>
          <w:lang w:val="es-AR"/>
        </w:rPr>
        <w:t>Melrose</w:t>
      </w:r>
      <w:proofErr w:type="spellEnd"/>
      <w:r w:rsidRPr="0003626E">
        <w:rPr>
          <w:rFonts w:ascii="Arial" w:eastAsia="Times New Roman" w:hAnsi="Arial" w:cs="Arial"/>
          <w:bCs/>
          <w:lang w:val="es-AR"/>
        </w:rPr>
        <w:t xml:space="preserve"> Georgetown Hotel - 2430 Pennsylvania Ave NW (o similar)</w:t>
      </w:r>
    </w:p>
    <w:p w:rsidR="0003626E" w:rsidRPr="0003626E" w:rsidRDefault="0003626E" w:rsidP="0003626E">
      <w:pPr>
        <w:spacing w:after="0" w:line="315" w:lineRule="atLeast"/>
        <w:jc w:val="both"/>
        <w:rPr>
          <w:rFonts w:ascii="Times New Roman" w:eastAsia="Times New Roman" w:hAnsi="Times New Roman" w:cs="Times New Roman"/>
          <w:lang w:val="es-UY"/>
        </w:rPr>
      </w:pPr>
    </w:p>
    <w:p w:rsidR="0003626E" w:rsidRPr="0003626E" w:rsidRDefault="0003626E" w:rsidP="0003626E">
      <w:pPr>
        <w:spacing w:after="0" w:line="315" w:lineRule="atLeast"/>
        <w:jc w:val="both"/>
        <w:rPr>
          <w:rFonts w:ascii="Times New Roman" w:eastAsia="Times New Roman" w:hAnsi="Times New Roman" w:cs="Times New Roman"/>
          <w:u w:val="single"/>
          <w:lang w:val="es-UY"/>
        </w:rPr>
      </w:pPr>
      <w:r w:rsidRPr="0003626E">
        <w:rPr>
          <w:rFonts w:ascii="Arial" w:eastAsia="Times New Roman" w:hAnsi="Arial" w:cs="Arial"/>
          <w:b/>
          <w:bCs/>
          <w:u w:val="single"/>
          <w:lang w:val="es-AR"/>
        </w:rPr>
        <w:t>3er DÍA:</w:t>
      </w:r>
      <w:r w:rsidRPr="0003626E">
        <w:rPr>
          <w:rFonts w:ascii="Arial" w:eastAsia="Times New Roman" w:hAnsi="Arial" w:cs="Arial"/>
          <w:u w:val="single"/>
          <w:lang w:val="es-AR"/>
        </w:rPr>
        <w:t> </w:t>
      </w:r>
      <w:r>
        <w:rPr>
          <w:rFonts w:ascii="Arial" w:eastAsia="Times New Roman" w:hAnsi="Arial" w:cs="Arial"/>
          <w:b/>
          <w:bCs/>
          <w:u w:val="single"/>
          <w:lang w:val="es-AR"/>
        </w:rPr>
        <w:t>WASHINGTON D.C -</w:t>
      </w:r>
      <w:bookmarkStart w:id="0" w:name="_GoBack"/>
      <w:bookmarkEnd w:id="0"/>
      <w:r w:rsidRPr="0003626E">
        <w:rPr>
          <w:rFonts w:ascii="Arial" w:eastAsia="Times New Roman" w:hAnsi="Arial" w:cs="Arial"/>
          <w:b/>
          <w:bCs/>
          <w:u w:val="single"/>
          <w:lang w:val="es-AR"/>
        </w:rPr>
        <w:t xml:space="preserve"> NIAGARA FALLS</w:t>
      </w:r>
    </w:p>
    <w:p w:rsidR="0003626E" w:rsidRPr="0003626E" w:rsidRDefault="0003626E" w:rsidP="0003626E">
      <w:pPr>
        <w:spacing w:after="0" w:line="315" w:lineRule="atLeast"/>
        <w:jc w:val="both"/>
        <w:rPr>
          <w:rFonts w:ascii="Times New Roman" w:eastAsia="Times New Roman" w:hAnsi="Times New Roman" w:cs="Times New Roman"/>
          <w:lang w:val="es-UY"/>
        </w:rPr>
      </w:pPr>
      <w:r w:rsidRPr="0003626E">
        <w:rPr>
          <w:rFonts w:ascii="Arial" w:eastAsia="Times New Roman" w:hAnsi="Arial" w:cs="Arial"/>
          <w:lang w:val="es-AR"/>
        </w:rPr>
        <w:t>Desayuno americano. Salida rumbo a las Cataratas del Niágara, atravesando la pintoresca región de PENNSYLVANIA DUTCH y haciendo breves paradas para descanso. Llegada a las Cataratas del Niágara por la tarde. Al llegar al destino, los pasajeros tienen el resto de la tarde libre para explorar la ciudad. </w:t>
      </w:r>
      <w:r w:rsidRPr="0003626E">
        <w:rPr>
          <w:rFonts w:ascii="Arial" w:eastAsia="Times New Roman" w:hAnsi="Arial" w:cs="Arial"/>
          <w:u w:val="single"/>
          <w:lang w:val="es-AR"/>
        </w:rPr>
        <w:t xml:space="preserve">Los pasajeros con documentos necesarios para ingresar a Canadá pasarán por su cuenta a las Cataratas del lado </w:t>
      </w:r>
      <w:proofErr w:type="gramStart"/>
      <w:r w:rsidRPr="0003626E">
        <w:rPr>
          <w:rFonts w:ascii="Arial" w:eastAsia="Times New Roman" w:hAnsi="Arial" w:cs="Arial"/>
          <w:u w:val="single"/>
          <w:lang w:val="es-AR"/>
        </w:rPr>
        <w:t>Canadiense</w:t>
      </w:r>
      <w:proofErr w:type="gramEnd"/>
      <w:r w:rsidRPr="0003626E">
        <w:rPr>
          <w:rFonts w:ascii="Arial" w:eastAsia="Times New Roman" w:hAnsi="Arial" w:cs="Arial"/>
          <w:u w:val="single"/>
          <w:lang w:val="es-AR"/>
        </w:rPr>
        <w:t xml:space="preserve"> recibiendo previa información del guía de lo que pueden hacer allí.</w:t>
      </w:r>
    </w:p>
    <w:p w:rsidR="0003626E" w:rsidRDefault="0003626E" w:rsidP="0003626E">
      <w:pPr>
        <w:spacing w:after="0" w:line="315" w:lineRule="atLeast"/>
        <w:jc w:val="both"/>
        <w:rPr>
          <w:rFonts w:ascii="Arial" w:eastAsia="Times New Roman" w:hAnsi="Arial" w:cs="Arial"/>
          <w:b/>
          <w:bCs/>
        </w:rPr>
      </w:pPr>
      <w:proofErr w:type="spellStart"/>
      <w:r w:rsidRPr="0003626E">
        <w:rPr>
          <w:rFonts w:ascii="Arial" w:eastAsia="Times New Roman" w:hAnsi="Arial" w:cs="Arial"/>
          <w:b/>
          <w:bCs/>
        </w:rPr>
        <w:t>Hospedaje</w:t>
      </w:r>
      <w:proofErr w:type="spellEnd"/>
      <w:r w:rsidRPr="0003626E">
        <w:rPr>
          <w:rFonts w:ascii="Arial" w:eastAsia="Times New Roman" w:hAnsi="Arial" w:cs="Arial"/>
          <w:b/>
          <w:bCs/>
        </w:rPr>
        <w:t>: </w:t>
      </w:r>
      <w:r w:rsidRPr="0003626E">
        <w:rPr>
          <w:rFonts w:ascii="Arial" w:eastAsia="Times New Roman" w:hAnsi="Arial" w:cs="Arial"/>
          <w:bCs/>
        </w:rPr>
        <w:t>Sheraton at the Falls - 300 3rd Street, Niagara Falls, NY (o similar)</w:t>
      </w:r>
    </w:p>
    <w:p w:rsidR="0003626E" w:rsidRPr="0003626E" w:rsidRDefault="0003626E" w:rsidP="0003626E">
      <w:pPr>
        <w:spacing w:after="0" w:line="315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:rsidR="0003626E" w:rsidRPr="0003626E" w:rsidRDefault="0003626E" w:rsidP="0003626E">
      <w:pPr>
        <w:spacing w:after="0" w:line="315" w:lineRule="atLeast"/>
        <w:jc w:val="both"/>
        <w:rPr>
          <w:rFonts w:ascii="Times New Roman" w:eastAsia="Times New Roman" w:hAnsi="Times New Roman" w:cs="Times New Roman"/>
          <w:u w:val="single"/>
          <w:lang w:val="es-UY"/>
        </w:rPr>
      </w:pPr>
      <w:r w:rsidRPr="0003626E">
        <w:rPr>
          <w:rFonts w:ascii="Arial" w:eastAsia="Times New Roman" w:hAnsi="Arial" w:cs="Arial"/>
          <w:b/>
          <w:bCs/>
          <w:u w:val="single"/>
          <w:lang w:val="es-AR"/>
        </w:rPr>
        <w:t>4to DÍA: </w:t>
      </w:r>
      <w:r>
        <w:rPr>
          <w:rFonts w:ascii="Arial" w:eastAsia="Times New Roman" w:hAnsi="Arial" w:cs="Arial"/>
          <w:b/>
          <w:bCs/>
          <w:u w:val="single"/>
          <w:lang w:val="es-AR"/>
        </w:rPr>
        <w:t xml:space="preserve">NIAGARA FALLS - </w:t>
      </w:r>
      <w:r w:rsidRPr="0003626E">
        <w:rPr>
          <w:rFonts w:ascii="Arial" w:eastAsia="Times New Roman" w:hAnsi="Arial" w:cs="Arial"/>
          <w:b/>
          <w:bCs/>
          <w:u w:val="single"/>
          <w:lang w:val="es-AR"/>
        </w:rPr>
        <w:t>NUEVA YORK</w:t>
      </w:r>
    </w:p>
    <w:p w:rsidR="0003626E" w:rsidRPr="0003626E" w:rsidRDefault="0003626E" w:rsidP="0003626E">
      <w:pPr>
        <w:spacing w:after="0" w:line="315" w:lineRule="atLeast"/>
        <w:jc w:val="both"/>
        <w:rPr>
          <w:rFonts w:ascii="Times New Roman" w:eastAsia="Times New Roman" w:hAnsi="Times New Roman" w:cs="Times New Roman"/>
          <w:lang w:val="es-UY"/>
        </w:rPr>
      </w:pPr>
      <w:r w:rsidRPr="0003626E">
        <w:rPr>
          <w:rFonts w:ascii="Arial" w:eastAsia="Times New Roman" w:hAnsi="Arial" w:cs="Arial"/>
          <w:lang w:val="es-AR"/>
        </w:rPr>
        <w:t xml:space="preserve">Desayuno americano. Todos los pasajeros estarán en el lado </w:t>
      </w:r>
      <w:proofErr w:type="gramStart"/>
      <w:r w:rsidRPr="0003626E">
        <w:rPr>
          <w:rFonts w:ascii="Arial" w:eastAsia="Times New Roman" w:hAnsi="Arial" w:cs="Arial"/>
          <w:lang w:val="es-AR"/>
        </w:rPr>
        <w:t>Americano</w:t>
      </w:r>
      <w:proofErr w:type="gramEnd"/>
      <w:r w:rsidRPr="0003626E">
        <w:rPr>
          <w:rFonts w:ascii="Arial" w:eastAsia="Times New Roman" w:hAnsi="Arial" w:cs="Arial"/>
          <w:lang w:val="es-AR"/>
        </w:rPr>
        <w:t xml:space="preserve"> para visitar: Los rápidos del Niagara, el carro Aéreo-Español que se aprecia desde el Whirlpool </w:t>
      </w:r>
      <w:proofErr w:type="spellStart"/>
      <w:r w:rsidRPr="0003626E">
        <w:rPr>
          <w:rFonts w:ascii="Arial" w:eastAsia="Times New Roman" w:hAnsi="Arial" w:cs="Arial"/>
          <w:lang w:val="es-AR"/>
        </w:rPr>
        <w:t>State</w:t>
      </w:r>
      <w:proofErr w:type="spellEnd"/>
      <w:r w:rsidRPr="0003626E">
        <w:rPr>
          <w:rFonts w:ascii="Arial" w:eastAsia="Times New Roman" w:hAnsi="Arial" w:cs="Arial"/>
          <w:lang w:val="es-AR"/>
        </w:rPr>
        <w:t xml:space="preserve"> Park, pasaremos por la hidroeléctrica Robert </w:t>
      </w:r>
      <w:proofErr w:type="spellStart"/>
      <w:r w:rsidRPr="0003626E">
        <w:rPr>
          <w:rFonts w:ascii="Arial" w:eastAsia="Times New Roman" w:hAnsi="Arial" w:cs="Arial"/>
          <w:lang w:val="es-AR"/>
        </w:rPr>
        <w:t>Moses</w:t>
      </w:r>
      <w:proofErr w:type="spellEnd"/>
      <w:r w:rsidRPr="0003626E">
        <w:rPr>
          <w:rFonts w:ascii="Arial" w:eastAsia="Times New Roman" w:hAnsi="Arial" w:cs="Arial"/>
          <w:lang w:val="es-AR"/>
        </w:rPr>
        <w:t xml:space="preserve">, continuando hacia el lago Ontario, desde donde se puede observar la silueta de la ciudad de Toronto. Luego regresamos de nuevo hacia las cataratas para verlas más cerca, tanto la </w:t>
      </w:r>
      <w:proofErr w:type="gramStart"/>
      <w:r w:rsidRPr="0003626E">
        <w:rPr>
          <w:rFonts w:ascii="Arial" w:eastAsia="Times New Roman" w:hAnsi="Arial" w:cs="Arial"/>
          <w:lang w:val="es-AR"/>
        </w:rPr>
        <w:t>Americana</w:t>
      </w:r>
      <w:proofErr w:type="gramEnd"/>
      <w:r w:rsidRPr="0003626E">
        <w:rPr>
          <w:rFonts w:ascii="Arial" w:eastAsia="Times New Roman" w:hAnsi="Arial" w:cs="Arial"/>
          <w:lang w:val="es-AR"/>
        </w:rPr>
        <w:t xml:space="preserve"> como la Canadiense (La Herradura), abordando el famoso barco </w:t>
      </w:r>
      <w:proofErr w:type="spellStart"/>
      <w:r w:rsidRPr="0003626E">
        <w:rPr>
          <w:rFonts w:ascii="Arial" w:eastAsia="Times New Roman" w:hAnsi="Arial" w:cs="Arial"/>
          <w:lang w:val="es-AR"/>
        </w:rPr>
        <w:t>Maid</w:t>
      </w:r>
      <w:proofErr w:type="spellEnd"/>
      <w:r w:rsidRPr="0003626E">
        <w:rPr>
          <w:rFonts w:ascii="Arial" w:eastAsia="Times New Roman" w:hAnsi="Arial" w:cs="Arial"/>
          <w:lang w:val="es-AR"/>
        </w:rPr>
        <w:t xml:space="preserve"> of </w:t>
      </w:r>
      <w:proofErr w:type="spellStart"/>
      <w:r w:rsidRPr="0003626E">
        <w:rPr>
          <w:rFonts w:ascii="Arial" w:eastAsia="Times New Roman" w:hAnsi="Arial" w:cs="Arial"/>
          <w:lang w:val="es-AR"/>
        </w:rPr>
        <w:t>the</w:t>
      </w:r>
      <w:proofErr w:type="spellEnd"/>
      <w:r w:rsidRPr="0003626E">
        <w:rPr>
          <w:rFonts w:ascii="Arial" w:eastAsia="Times New Roman" w:hAnsi="Arial" w:cs="Arial"/>
          <w:lang w:val="es-AR"/>
        </w:rPr>
        <w:t xml:space="preserve"> </w:t>
      </w:r>
      <w:proofErr w:type="spellStart"/>
      <w:r w:rsidRPr="0003626E">
        <w:rPr>
          <w:rFonts w:ascii="Arial" w:eastAsia="Times New Roman" w:hAnsi="Arial" w:cs="Arial"/>
          <w:lang w:val="es-AR"/>
        </w:rPr>
        <w:t>Mist</w:t>
      </w:r>
      <w:proofErr w:type="spellEnd"/>
      <w:r w:rsidRPr="0003626E">
        <w:rPr>
          <w:rFonts w:ascii="Arial" w:eastAsia="Times New Roman" w:hAnsi="Arial" w:cs="Arial"/>
          <w:lang w:val="es-AR"/>
        </w:rPr>
        <w:t xml:space="preserve">. (El Barco solo opera desde finales de </w:t>
      </w:r>
      <w:proofErr w:type="gramStart"/>
      <w:r w:rsidRPr="0003626E">
        <w:rPr>
          <w:rFonts w:ascii="Arial" w:eastAsia="Times New Roman" w:hAnsi="Arial" w:cs="Arial"/>
          <w:lang w:val="es-AR"/>
        </w:rPr>
        <w:t>Mayo</w:t>
      </w:r>
      <w:proofErr w:type="gramEnd"/>
      <w:r w:rsidRPr="0003626E">
        <w:rPr>
          <w:rFonts w:ascii="Arial" w:eastAsia="Times New Roman" w:hAnsi="Arial" w:cs="Arial"/>
          <w:lang w:val="es-AR"/>
        </w:rPr>
        <w:t xml:space="preserve"> hasta Octubre, el resto del año se reemplaza por la cueva de los Vientos en la Isla de la Cabra (lado Americano). A las 12 del medio día aproximadamente regresamos a Nueva York atravesando la bella región de los FINGER LAKES, en el Estado de New York y haciendo breves paradas para descanso.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03626E" w:rsidRPr="0003626E" w:rsidTr="000362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26E" w:rsidRPr="0003626E" w:rsidRDefault="0003626E" w:rsidP="0003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</w:tr>
    </w:tbl>
    <w:p w:rsidR="00425BD7" w:rsidRPr="0003626E" w:rsidRDefault="00425BD7" w:rsidP="0003626E">
      <w:pPr>
        <w:jc w:val="both"/>
        <w:rPr>
          <w:lang w:val="es-UY"/>
        </w:rPr>
      </w:pPr>
    </w:p>
    <w:sectPr w:rsidR="00425BD7" w:rsidRPr="000362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6E"/>
    <w:rsid w:val="0003626E"/>
    <w:rsid w:val="004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198C"/>
  <w15:chartTrackingRefBased/>
  <w15:docId w15:val="{E0833030-2380-4D11-95FD-B7FF32F9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90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2021-09-23T14:55:00Z</dcterms:created>
  <dcterms:modified xsi:type="dcterms:W3CDTF">2021-09-23T14:56:00Z</dcterms:modified>
</cp:coreProperties>
</file>